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E06" w:rsidRDefault="00E811A2" w:rsidP="00E811A2">
      <w:pPr>
        <w:pStyle w:val="Title"/>
      </w:pPr>
      <w:r>
        <w:t xml:space="preserve">                 In the name of Allah</w:t>
      </w:r>
    </w:p>
    <w:p w:rsidR="00E811A2" w:rsidRDefault="00E811A2" w:rsidP="00E811A2">
      <w:r>
        <w:rPr>
          <w:noProof/>
        </w:rPr>
        <w:drawing>
          <wp:inline distT="0" distB="0" distL="0" distR="0">
            <wp:extent cx="1786800" cy="1879200"/>
            <wp:effectExtent l="19050" t="0" r="3900" b="0"/>
            <wp:docPr id="1" name="Picture 1" descr="C:\Users\Engineer Shahab SEED\Desktop\20221216_1005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gineer Shahab SEED\Desktop\20221216_100512 (1).jpg"/>
                    <pic:cNvPicPr>
                      <a:picLocks noChangeAspect="1" noChangeArrowheads="1"/>
                    </pic:cNvPicPr>
                  </pic:nvPicPr>
                  <pic:blipFill>
                    <a:blip r:embed="rId7" cstate="print"/>
                    <a:srcRect/>
                    <a:stretch>
                      <a:fillRect/>
                    </a:stretch>
                  </pic:blipFill>
                  <pic:spPr bwMode="auto">
                    <a:xfrm>
                      <a:off x="0" y="0"/>
                      <a:ext cx="1789049" cy="1881565"/>
                    </a:xfrm>
                    <a:prstGeom prst="rect">
                      <a:avLst/>
                    </a:prstGeom>
                    <a:noFill/>
                    <a:ln w="9525">
                      <a:noFill/>
                      <a:miter lim="800000"/>
                      <a:headEnd/>
                      <a:tailEnd/>
                    </a:ln>
                  </pic:spPr>
                </pic:pic>
              </a:graphicData>
            </a:graphic>
          </wp:inline>
        </w:drawing>
      </w:r>
    </w:p>
    <w:p w:rsidR="00E811A2" w:rsidRDefault="00E811A2" w:rsidP="00E811A2"/>
    <w:p w:rsidR="00E811A2" w:rsidRDefault="00E811A2" w:rsidP="00E811A2">
      <w:r>
        <w:t>Prepared by Dr. Salahuddin Khan Shahab</w:t>
      </w:r>
    </w:p>
    <w:p w:rsidR="00E811A2" w:rsidRDefault="00E811A2" w:rsidP="00E811A2">
      <w:r>
        <w:t>2</w:t>
      </w:r>
      <w:r w:rsidRPr="00E811A2">
        <w:rPr>
          <w:vertAlign w:val="superscript"/>
        </w:rPr>
        <w:t>nd</w:t>
      </w:r>
      <w:r>
        <w:t xml:space="preserve"> Semester BBA (Evening) Bakhtar University </w:t>
      </w:r>
    </w:p>
    <w:p w:rsidR="00E811A2" w:rsidRDefault="00E811A2" w:rsidP="00E811A2">
      <w:r>
        <w:t>Teacher… Naimullah Amani</w:t>
      </w:r>
    </w:p>
    <w:p w:rsidR="00E811A2" w:rsidRDefault="00E811A2" w:rsidP="00E811A2">
      <w:pPr>
        <w:spacing w:after="0" w:line="240" w:lineRule="auto"/>
      </w:pPr>
      <w:r>
        <w:t xml:space="preserve">Issue... How to improve your business writing skills </w:t>
      </w:r>
    </w:p>
    <w:p w:rsidR="00E811A2" w:rsidRDefault="00E811A2" w:rsidP="00E811A2">
      <w:pPr>
        <w:spacing w:after="0" w:line="240" w:lineRule="auto"/>
      </w:pPr>
    </w:p>
    <w:p w:rsidR="00E811A2" w:rsidRDefault="00E811A2" w:rsidP="00E811A2">
      <w:pPr>
        <w:spacing w:after="0" w:line="240" w:lineRule="auto"/>
      </w:pPr>
    </w:p>
    <w:p w:rsidR="00E811A2" w:rsidRDefault="00E811A2" w:rsidP="00E811A2">
      <w:pPr>
        <w:rPr>
          <w:rFonts w:ascii="Arial" w:eastAsia="Arial" w:hAnsi="Arial" w:cs="Arial"/>
          <w:b/>
          <w:color w:val="252525"/>
          <w:sz w:val="59"/>
        </w:rPr>
      </w:pPr>
      <w:r>
        <w:rPr>
          <w:rFonts w:ascii="Arial" w:eastAsia="Arial" w:hAnsi="Arial" w:cs="Arial"/>
          <w:b/>
          <w:color w:val="252525"/>
          <w:sz w:val="59"/>
        </w:rPr>
        <w:t>How to improve your business      writing skills</w:t>
      </w:r>
    </w:p>
    <w:p w:rsidR="00E811A2" w:rsidRDefault="00E811A2" w:rsidP="00E811A2">
      <w:pPr>
        <w:rPr>
          <w:rFonts w:ascii="Arial" w:eastAsia="Arial" w:hAnsi="Arial" w:cs="Arial"/>
          <w:color w:val="252525"/>
          <w:sz w:val="59"/>
        </w:rPr>
      </w:pPr>
      <w:r>
        <w:rPr>
          <w:rFonts w:ascii="Arial" w:eastAsia="Arial" w:hAnsi="Arial" w:cs="Arial"/>
          <w:color w:val="252525"/>
          <w:sz w:val="59"/>
        </w:rPr>
        <w:t>To ensure you create effective business materials, plan your message before writing it</w:t>
      </w:r>
    </w:p>
    <w:p w:rsidR="00E811A2" w:rsidRPr="00E811A2" w:rsidRDefault="00E811A2" w:rsidP="00E811A2">
      <w:pPr>
        <w:rPr>
          <w:rFonts w:ascii="Arial" w:eastAsia="Arial" w:hAnsi="Arial" w:cs="Arial"/>
          <w:b/>
          <w:color w:val="252525"/>
          <w:sz w:val="59"/>
        </w:rPr>
      </w:pPr>
    </w:p>
    <w:p w:rsidR="00E811A2" w:rsidRPr="00E811A2" w:rsidRDefault="00E811A2" w:rsidP="00E811A2"/>
    <w:p w:rsidR="00E811A2" w:rsidRPr="00E811A2" w:rsidRDefault="00E811A2" w:rsidP="00E811A2">
      <w:pPr>
        <w:rPr>
          <w:b/>
          <w:bCs/>
        </w:rPr>
      </w:pPr>
      <w:r w:rsidRPr="00E811A2">
        <w:rPr>
          <w:b/>
          <w:bCs/>
        </w:rPr>
        <w:lastRenderedPageBreak/>
        <w:t>For better writing follow these steps</w:t>
      </w:r>
    </w:p>
    <w:p w:rsidR="00E811A2" w:rsidRDefault="00E811A2" w:rsidP="00E811A2">
      <w:pPr>
        <w:numPr>
          <w:ilvl w:val="0"/>
          <w:numId w:val="1"/>
        </w:numPr>
        <w:spacing w:after="0" w:line="270" w:lineRule="auto"/>
        <w:ind w:left="0"/>
        <w:rPr>
          <w:rFonts w:ascii="Arial" w:hAnsi="Arial" w:cs="Arial"/>
          <w:sz w:val="59"/>
        </w:rPr>
      </w:pPr>
      <w:r>
        <w:t xml:space="preserve"> </w:t>
      </w:r>
      <w:r w:rsidRPr="002C4400">
        <w:rPr>
          <w:rFonts w:ascii="Arial" w:eastAsia="Arial" w:hAnsi="Arial" w:cs="Arial"/>
          <w:color w:val="252525"/>
          <w:sz w:val="59"/>
        </w:rPr>
        <w:t>Think before you writ</w:t>
      </w:r>
      <w:r>
        <w:rPr>
          <w:rFonts w:ascii="Arial" w:eastAsia="Arial" w:hAnsi="Arial" w:cs="Arial"/>
          <w:color w:val="252525"/>
          <w:sz w:val="59"/>
        </w:rPr>
        <w:t>e</w:t>
      </w:r>
    </w:p>
    <w:p w:rsidR="00E811A2" w:rsidRPr="00E811A2" w:rsidRDefault="00E811A2" w:rsidP="00E811A2">
      <w:pPr>
        <w:numPr>
          <w:ilvl w:val="0"/>
          <w:numId w:val="1"/>
        </w:numPr>
        <w:spacing w:after="0" w:line="240" w:lineRule="auto"/>
        <w:ind w:left="0"/>
      </w:pPr>
      <w:r>
        <w:rPr>
          <w:rFonts w:ascii="Arial" w:eastAsia="Arial" w:hAnsi="Arial" w:cs="Arial"/>
          <w:color w:val="252525"/>
          <w:sz w:val="59"/>
        </w:rPr>
        <w:t>Be concise</w:t>
      </w:r>
    </w:p>
    <w:p w:rsidR="00E811A2" w:rsidRPr="00E811A2" w:rsidRDefault="00E811A2" w:rsidP="00E811A2">
      <w:pPr>
        <w:numPr>
          <w:ilvl w:val="0"/>
          <w:numId w:val="1"/>
        </w:numPr>
        <w:spacing w:after="0" w:line="240" w:lineRule="auto"/>
        <w:ind w:left="0"/>
      </w:pPr>
      <w:r>
        <w:rPr>
          <w:rFonts w:ascii="Arial" w:eastAsia="Arial" w:hAnsi="Arial" w:cs="Arial"/>
          <w:color w:val="252525"/>
          <w:sz w:val="59"/>
        </w:rPr>
        <w:t>Understand your audience</w:t>
      </w:r>
    </w:p>
    <w:p w:rsidR="00E811A2" w:rsidRPr="00E811A2" w:rsidRDefault="00E811A2" w:rsidP="00E811A2">
      <w:pPr>
        <w:numPr>
          <w:ilvl w:val="0"/>
          <w:numId w:val="1"/>
        </w:numPr>
        <w:spacing w:after="0" w:line="240" w:lineRule="auto"/>
        <w:ind w:left="0"/>
      </w:pPr>
      <w:r>
        <w:rPr>
          <w:rFonts w:ascii="Arial" w:eastAsia="Arial" w:hAnsi="Arial" w:cs="Arial"/>
          <w:color w:val="252525"/>
          <w:sz w:val="59"/>
        </w:rPr>
        <w:t>Use active voice</w:t>
      </w:r>
    </w:p>
    <w:p w:rsidR="00E811A2" w:rsidRPr="00E811A2" w:rsidRDefault="00E811A2" w:rsidP="00E811A2">
      <w:pPr>
        <w:numPr>
          <w:ilvl w:val="0"/>
          <w:numId w:val="1"/>
        </w:numPr>
        <w:spacing w:after="0" w:line="240" w:lineRule="auto"/>
        <w:ind w:left="0"/>
      </w:pPr>
      <w:r>
        <w:rPr>
          <w:rFonts w:ascii="Arial" w:eastAsia="Arial" w:hAnsi="Arial" w:cs="Arial"/>
          <w:color w:val="252525"/>
          <w:sz w:val="59"/>
        </w:rPr>
        <w:t>Avoid using jargon</w:t>
      </w:r>
    </w:p>
    <w:p w:rsidR="00E811A2" w:rsidRPr="00E811A2" w:rsidRDefault="00E811A2" w:rsidP="00E811A2">
      <w:pPr>
        <w:numPr>
          <w:ilvl w:val="0"/>
          <w:numId w:val="1"/>
        </w:numPr>
        <w:spacing w:after="0" w:line="240" w:lineRule="auto"/>
        <w:ind w:left="0"/>
      </w:pPr>
      <w:r>
        <w:rPr>
          <w:rFonts w:ascii="Arial" w:eastAsia="Arial" w:hAnsi="Arial" w:cs="Arial"/>
          <w:color w:val="252525"/>
          <w:sz w:val="59"/>
        </w:rPr>
        <w:t>Get to your message quickly</w:t>
      </w:r>
    </w:p>
    <w:p w:rsidR="00E811A2" w:rsidRPr="00E811A2" w:rsidRDefault="00E811A2" w:rsidP="00E811A2">
      <w:pPr>
        <w:numPr>
          <w:ilvl w:val="0"/>
          <w:numId w:val="1"/>
        </w:numPr>
        <w:spacing w:after="0" w:line="240" w:lineRule="auto"/>
        <w:ind w:left="0"/>
      </w:pPr>
      <w:r>
        <w:rPr>
          <w:rFonts w:ascii="Arial" w:eastAsia="Arial" w:hAnsi="Arial" w:cs="Arial"/>
          <w:color w:val="252525"/>
          <w:sz w:val="59"/>
        </w:rPr>
        <w:t xml:space="preserve">Focus on accuracy </w:t>
      </w:r>
    </w:p>
    <w:p w:rsidR="00E811A2" w:rsidRPr="00E811A2" w:rsidRDefault="00E811A2" w:rsidP="00E811A2">
      <w:pPr>
        <w:numPr>
          <w:ilvl w:val="0"/>
          <w:numId w:val="1"/>
        </w:numPr>
        <w:spacing w:after="0" w:line="240" w:lineRule="auto"/>
        <w:ind w:left="0"/>
      </w:pPr>
    </w:p>
    <w:p w:rsidR="00E811A2" w:rsidRDefault="00E811A2" w:rsidP="00E811A2">
      <w:r>
        <w:rPr>
          <w:rFonts w:ascii="Arial" w:eastAsia="Arial" w:hAnsi="Arial" w:cs="Arial"/>
          <w:color w:val="252525"/>
          <w:sz w:val="59"/>
        </w:rPr>
        <w:t>Be specific in your call to action</w:t>
      </w:r>
    </w:p>
    <w:p w:rsidR="00E811A2" w:rsidRDefault="00E811A2" w:rsidP="00E811A2"/>
    <w:p w:rsidR="00E811A2" w:rsidRDefault="00E811A2" w:rsidP="00E811A2"/>
    <w:p w:rsidR="00E811A2" w:rsidRDefault="00E811A2" w:rsidP="00E811A2"/>
    <w:p w:rsidR="00E811A2" w:rsidRDefault="00E811A2" w:rsidP="00E811A2"/>
    <w:p w:rsidR="00E811A2" w:rsidRDefault="00E811A2" w:rsidP="00E811A2">
      <w:pPr>
        <w:spacing w:after="0" w:line="240" w:lineRule="auto"/>
      </w:pPr>
      <w:r>
        <w:rPr>
          <w:rFonts w:ascii="Arial" w:eastAsia="Arial" w:hAnsi="Arial" w:cs="Arial"/>
          <w:b/>
          <w:color w:val="252525"/>
          <w:sz w:val="80"/>
        </w:rPr>
        <w:t>What are business writing skills?</w:t>
      </w:r>
    </w:p>
    <w:p w:rsidR="00E811A2" w:rsidRDefault="00E811A2" w:rsidP="00E811A2"/>
    <w:p w:rsidR="00E811A2" w:rsidRDefault="00E811A2" w:rsidP="00E811A2"/>
    <w:p w:rsidR="00E811A2" w:rsidRDefault="00E811A2" w:rsidP="00E811A2"/>
    <w:p w:rsidR="00E811A2" w:rsidRDefault="00E811A2" w:rsidP="00E811A2"/>
    <w:p w:rsidR="00E811A2" w:rsidRDefault="00E811A2" w:rsidP="00E811A2"/>
    <w:p w:rsidR="00E811A2" w:rsidRDefault="00E811A2" w:rsidP="00E811A2"/>
    <w:p w:rsidR="00E811A2" w:rsidRDefault="00E811A2" w:rsidP="00E811A2">
      <w:pPr>
        <w:spacing w:after="0" w:line="240" w:lineRule="auto"/>
        <w:rPr>
          <w:rFonts w:ascii="Arial" w:eastAsia="Arial" w:hAnsi="Arial" w:cs="Arial"/>
          <w:color w:val="252525"/>
          <w:sz w:val="59"/>
        </w:rPr>
      </w:pPr>
      <w:r>
        <w:rPr>
          <w:rFonts w:ascii="Arial" w:eastAsia="Arial" w:hAnsi="Arial" w:cs="Arial"/>
          <w:color w:val="252525"/>
          <w:sz w:val="59"/>
        </w:rPr>
        <w:t>Business writing skills are the characteristics that help you communicate effectively in a professional setting through writing. These skills often include communication, proofreading and persuasion. They help you engage with your audience more clearly in situations that may require you to send an email, draft a memo or write a letter to your clients, colleagues or supervisors. By improving your business writing skills, you can enhance your credibility in the workplace and appear more professional when interacting with both clients and colleagues</w:t>
      </w:r>
    </w:p>
    <w:p w:rsidR="00E811A2" w:rsidRDefault="00E811A2" w:rsidP="00E811A2">
      <w:pPr>
        <w:spacing w:after="0" w:line="240" w:lineRule="auto"/>
      </w:pPr>
    </w:p>
    <w:p w:rsidR="00E811A2" w:rsidRPr="00E811A2" w:rsidRDefault="00E811A2" w:rsidP="00E811A2">
      <w:pPr>
        <w:rPr>
          <w:b/>
          <w:bCs/>
        </w:rPr>
      </w:pPr>
    </w:p>
    <w:sectPr w:rsidR="00E811A2" w:rsidRPr="00E811A2" w:rsidSect="00327BA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787" w:rsidRDefault="00C72787" w:rsidP="00E811A2">
      <w:pPr>
        <w:spacing w:after="0" w:line="240" w:lineRule="auto"/>
      </w:pPr>
      <w:r>
        <w:separator/>
      </w:r>
    </w:p>
  </w:endnote>
  <w:endnote w:type="continuationSeparator" w:id="1">
    <w:p w:rsidR="00C72787" w:rsidRDefault="00C72787" w:rsidP="00E811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787" w:rsidRDefault="00C72787" w:rsidP="00E811A2">
      <w:pPr>
        <w:spacing w:after="0" w:line="240" w:lineRule="auto"/>
      </w:pPr>
      <w:r>
        <w:separator/>
      </w:r>
    </w:p>
  </w:footnote>
  <w:footnote w:type="continuationSeparator" w:id="1">
    <w:p w:rsidR="00C72787" w:rsidRDefault="00C72787" w:rsidP="00E811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91C20"/>
    <w:multiLevelType w:val="hybridMultilevel"/>
    <w:tmpl w:val="75EA0404"/>
    <w:lvl w:ilvl="0" w:tplc="810AD982">
      <w:start w:val="1"/>
      <w:numFmt w:val="bullet"/>
      <w:lvlText w:val=""/>
      <w:lvlJc w:val="left"/>
      <w:pPr>
        <w:ind w:left="360" w:hanging="360"/>
      </w:pPr>
      <w:rPr>
        <w:rFonts w:ascii="Wingdings" w:hAnsi="Wingdings" w:hint="default"/>
        <w:sz w:val="22"/>
      </w:rPr>
    </w:lvl>
    <w:lvl w:ilvl="1" w:tplc="E16ECDEE">
      <w:numFmt w:val="decimal"/>
      <w:lvlText w:val=""/>
      <w:lvlJc w:val="left"/>
    </w:lvl>
    <w:lvl w:ilvl="2" w:tplc="E19010EE">
      <w:numFmt w:val="decimal"/>
      <w:lvlText w:val=""/>
      <w:lvlJc w:val="left"/>
    </w:lvl>
    <w:lvl w:ilvl="3" w:tplc="F50EAE66">
      <w:numFmt w:val="decimal"/>
      <w:lvlText w:val=""/>
      <w:lvlJc w:val="left"/>
    </w:lvl>
    <w:lvl w:ilvl="4" w:tplc="EA48635C">
      <w:numFmt w:val="decimal"/>
      <w:lvlText w:val=""/>
      <w:lvlJc w:val="left"/>
    </w:lvl>
    <w:lvl w:ilvl="5" w:tplc="4F8AB154">
      <w:numFmt w:val="decimal"/>
      <w:lvlText w:val=""/>
      <w:lvlJc w:val="left"/>
    </w:lvl>
    <w:lvl w:ilvl="6" w:tplc="6908BE1A">
      <w:numFmt w:val="decimal"/>
      <w:lvlText w:val=""/>
      <w:lvlJc w:val="left"/>
    </w:lvl>
    <w:lvl w:ilvl="7" w:tplc="979246F6">
      <w:numFmt w:val="decimal"/>
      <w:lvlText w:val=""/>
      <w:lvlJc w:val="left"/>
    </w:lvl>
    <w:lvl w:ilvl="8" w:tplc="AEFEF5C6">
      <w:numFmt w:val="decimal"/>
      <w:lvlText w:val=""/>
      <w:lvlJc w:val="left"/>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E811A2"/>
    <w:rsid w:val="00327BA7"/>
    <w:rsid w:val="00833944"/>
    <w:rsid w:val="00874FDA"/>
    <w:rsid w:val="00C72787"/>
    <w:rsid w:val="00E811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B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11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811A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81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1A2"/>
    <w:rPr>
      <w:rFonts w:ascii="Tahoma" w:hAnsi="Tahoma" w:cs="Tahoma"/>
      <w:sz w:val="16"/>
      <w:szCs w:val="16"/>
    </w:rPr>
  </w:style>
  <w:style w:type="paragraph" w:styleId="Header">
    <w:name w:val="header"/>
    <w:basedOn w:val="Normal"/>
    <w:link w:val="HeaderChar"/>
    <w:uiPriority w:val="99"/>
    <w:semiHidden/>
    <w:unhideWhenUsed/>
    <w:rsid w:val="00E811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11A2"/>
  </w:style>
  <w:style w:type="paragraph" w:styleId="Footer">
    <w:name w:val="footer"/>
    <w:basedOn w:val="Normal"/>
    <w:link w:val="FooterChar"/>
    <w:uiPriority w:val="99"/>
    <w:semiHidden/>
    <w:unhideWhenUsed/>
    <w:rsid w:val="00E811A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11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 Shahab SEED</dc:creator>
  <cp:lastModifiedBy>Engineer Shahab SEED</cp:lastModifiedBy>
  <cp:revision>1</cp:revision>
  <dcterms:created xsi:type="dcterms:W3CDTF">2023-06-23T06:41:00Z</dcterms:created>
  <dcterms:modified xsi:type="dcterms:W3CDTF">2023-06-23T06:56:00Z</dcterms:modified>
</cp:coreProperties>
</file>